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76441BDE" w14:textId="21BBA119" w:rsidR="00614446" w:rsidRPr="00614446" w:rsidRDefault="0048080A" w:rsidP="0061444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614446" w:rsidRPr="00614446">
        <w:t xml:space="preserve"> </w:t>
      </w:r>
      <w:r w:rsidR="00614446" w:rsidRPr="00614446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2019r. na pompowni Mędrzechów w km 0+670 </w:t>
      </w:r>
    </w:p>
    <w:p w14:paraId="0ED8D160" w14:textId="2E2B924C" w:rsidR="00EF4757" w:rsidRDefault="00614446" w:rsidP="0061444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446">
        <w:rPr>
          <w:rFonts w:ascii="Times New Roman" w:hAnsi="Times New Roman" w:cs="Times New Roman"/>
          <w:b/>
          <w:sz w:val="22"/>
          <w:szCs w:val="22"/>
        </w:rPr>
        <w:t xml:space="preserve">– remont agregatów pompowych </w:t>
      </w:r>
      <w:r w:rsidR="00EF4757">
        <w:rPr>
          <w:rFonts w:ascii="Times New Roman" w:hAnsi="Times New Roman" w:cs="Times New Roman"/>
          <w:b/>
          <w:sz w:val="22"/>
          <w:szCs w:val="22"/>
        </w:rPr>
        <w:t>"</w:t>
      </w:r>
      <w:r w:rsidR="001C5E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5EB7" w:rsidRPr="001C5EB7">
        <w:rPr>
          <w:rFonts w:ascii="Times New Roman" w:hAnsi="Times New Roman" w:cs="Times New Roman"/>
          <w:b/>
          <w:sz w:val="22"/>
          <w:szCs w:val="22"/>
        </w:rPr>
        <w:t>Nr sprawy 1808/ZZS/2019/NWPO</w:t>
      </w:r>
      <w:bookmarkStart w:id="0" w:name="_GoBack"/>
      <w:bookmarkEnd w:id="0"/>
    </w:p>
    <w:p w14:paraId="77467D5B" w14:textId="77777777" w:rsidR="00D767A4" w:rsidRPr="00D767A4" w:rsidRDefault="00D767A4" w:rsidP="00614446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916"/>
        <w:gridCol w:w="896"/>
        <w:gridCol w:w="1166"/>
        <w:gridCol w:w="968"/>
        <w:gridCol w:w="1166"/>
      </w:tblGrid>
      <w:tr w:rsidR="00614446" w:rsidRPr="00614446" w14:paraId="27CA7748" w14:textId="77777777" w:rsidTr="00614446">
        <w:trPr>
          <w:trHeight w:val="49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0FAE4A" w14:textId="3F3BF469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9E2EE3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prac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9AAC9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</w:t>
            </w:r>
            <w:r w:rsidRPr="00614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999F49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  <w:r w:rsidRPr="00614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jedn.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8B2F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77D9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</w:tr>
      <w:tr w:rsidR="00614446" w:rsidRPr="00614446" w14:paraId="732C2103" w14:textId="77777777" w:rsidTr="00614446">
        <w:trPr>
          <w:trHeight w:val="14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4EC885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6F551B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20CEE4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ADD1D3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730E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AD09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614446" w:rsidRPr="00614446" w14:paraId="0B665F87" w14:textId="77777777" w:rsidTr="00614446">
        <w:trPr>
          <w:trHeight w:val="1013"/>
        </w:trPr>
        <w:tc>
          <w:tcPr>
            <w:tcW w:w="957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57A96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14:paraId="22EDA6B1" w14:textId="50006091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Waga agregatu pompowego – 5,815t</w:t>
            </w: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Silnik  wraz z podstawą –  2,115t</w:t>
            </w: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Pompa – 3,7t</w:t>
            </w: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Połączenia śrubowe silnie skorodowane.</w:t>
            </w: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demontażu i montażu suwnica o napędzie ręcznym o max. udźwigu Q – 5t</w:t>
            </w:r>
          </w:p>
          <w:p w14:paraId="7D0D89A4" w14:textId="22EFC710" w:rsidR="00614446" w:rsidRPr="00614446" w:rsidRDefault="00614446" w:rsidP="00614446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4446" w:rsidRPr="00614446" w14:paraId="2952B90C" w14:textId="77777777" w:rsidTr="00614446">
        <w:trPr>
          <w:trHeight w:val="523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6B76C3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803F0" w14:textId="77777777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Demontaż agregatu pompowego ze stanowiska pracy, odłączenie elektryczne wykona Zamawiający.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BD3A6" w14:textId="7EF78ABF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734965" w14:textId="5AF47C93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3631C" w14:textId="2CB134E0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E0495" w14:textId="31412EE8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4446" w:rsidRPr="00614446" w14:paraId="3BA3CB5F" w14:textId="77777777" w:rsidTr="00614446">
        <w:trPr>
          <w:trHeight w:val="247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91D102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C16CA" w14:textId="77777777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Rozcalanie pompy 80P17 na podzespoły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D30DCA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4C006" w14:textId="1976EB38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75E26" w14:textId="1598FFCF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3CBF1" w14:textId="254650DD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4446" w:rsidRPr="00614446" w14:paraId="0DE0E23C" w14:textId="77777777" w:rsidTr="00614446">
        <w:trPr>
          <w:trHeight w:val="62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BDC7DE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946A6" w14:textId="77777777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przeglądu kwalifikacyjnego podzespołów i części pompy wraz z wykonaniem niezbędnych pomiarów i rysunków wyeksploatowanych części (tulei, panewek itp.)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080E37" w14:textId="5428D012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651DC" w14:textId="46C7D3C4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F44C1" w14:textId="2553A423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D862A" w14:textId="299A73A7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4446" w:rsidRPr="00614446" w14:paraId="2664A7ED" w14:textId="77777777" w:rsidTr="00614446">
        <w:trPr>
          <w:trHeight w:val="49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53DDA2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A4E6B" w14:textId="77777777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Wymiana łożyska baryłkowego 29322 wraz z wymianą oleju łożyskowego (5l)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4F2C0D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9A5A5" w14:textId="143C9E08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48A40" w14:textId="08CB6EDE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894E3" w14:textId="14CC9DB9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4446" w:rsidRPr="00614446" w14:paraId="30DF390A" w14:textId="77777777" w:rsidTr="00614446">
        <w:trPr>
          <w:trHeight w:val="247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8AF24E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E97EB" w14:textId="77777777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panewek  </w:t>
            </w:r>
            <w:r w:rsidRPr="00614446">
              <w:rPr>
                <w:rFonts w:ascii="Arial1" w:eastAsia="Times New Roman" w:hAnsi="Arial1" w:cs="Arial"/>
                <w:color w:val="000000"/>
                <w:sz w:val="18"/>
                <w:szCs w:val="18"/>
                <w:lang w:eastAsia="pl-PL"/>
              </w:rPr>
              <w:t>Ø</w:t>
            </w: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z brązu łożyskowego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96D655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A94B0E" w14:textId="63B0715F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1933" w14:textId="78FF8239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08D73" w14:textId="7F68F803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4446" w:rsidRPr="00614446" w14:paraId="7782AFE1" w14:textId="77777777" w:rsidTr="00614446">
        <w:trPr>
          <w:trHeight w:val="23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9BFA50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ECC6B" w14:textId="77777777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tulei dławicowej oraz wymiana szczeliwa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54FA5D" w14:textId="3DDFD046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15A54A" w14:textId="38AC82C3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2EA1E" w14:textId="4501FCCE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C3965" w14:textId="7D33BDB6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4446" w:rsidRPr="00614446" w14:paraId="1BB9B0A0" w14:textId="77777777" w:rsidTr="00614446">
        <w:trPr>
          <w:trHeight w:val="247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A242EC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E3F0F" w14:textId="77777777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i wymiana tulei łożyskowych  90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F60EDF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A5547B" w14:textId="0711F9E0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6D9DC" w14:textId="23BC5273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0AB56" w14:textId="784C5741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4446" w:rsidRPr="00614446" w14:paraId="415C589F" w14:textId="77777777" w:rsidTr="00614446">
        <w:trPr>
          <w:trHeight w:val="43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9AE4F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0F1C8" w14:textId="77777777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i wymiana uszczelniających pierścieni labiryntowych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83A67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557CD4" w14:textId="74AF71F4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28AC8" w14:textId="2DDC2D02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31C96" w14:textId="0AB3C6BE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4446" w:rsidRPr="00614446" w14:paraId="232CEE23" w14:textId="77777777" w:rsidTr="00614446">
        <w:trPr>
          <w:trHeight w:val="48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C09319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7D690" w14:textId="77777777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Regeneracja (napawanie) łopat wirnika z dopasowaniem do wykładziny (luz promieniowy 0,1-0,2mm)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4F19CB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9D6587" w14:textId="7889EAB2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CAB48" w14:textId="02A6065F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3CEAF" w14:textId="72B7723A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4446" w:rsidRPr="00614446" w14:paraId="43CEE776" w14:textId="77777777" w:rsidTr="00614446">
        <w:trPr>
          <w:trHeight w:val="42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B87109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52236" w14:textId="77777777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Regeneracja wykładziny wirnika (do wymiarów łopat wirnika – pożądany luz promieniowy 0,1-0,2mm).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8E5772" w14:textId="661F0529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BD848F" w14:textId="183556E6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33B1D" w14:textId="14DF3D58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FA739" w14:textId="364F222F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4446" w:rsidRPr="00614446" w14:paraId="3137F4C5" w14:textId="77777777" w:rsidTr="00614446">
        <w:trPr>
          <w:trHeight w:val="41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9264B8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ED24A" w14:textId="285A9B82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Wymiana miedzianych rurek smarowych Ø 8mm wraz z niezbędnymi elementami łączeniowymi (kolana, nyple itp.).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464D01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04FD53" w14:textId="2C54A658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72A73" w14:textId="04D17D33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45AAF" w14:textId="53412266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4446" w:rsidRPr="00614446" w14:paraId="12399C88" w14:textId="77777777" w:rsidTr="00614446">
        <w:trPr>
          <w:trHeight w:val="70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B5F385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C19DF" w14:textId="77777777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Scalanie  części pompy  w podzespoły, zespoły oraz w całość z dopasowaniem oraz zabezpieczenie antykorozyjne zewnętrznych powierzchni.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8950B6" w14:textId="232E3113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EA21A4" w14:textId="2C28D749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99461" w14:textId="2879553D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E1431" w14:textId="73BCAE58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4446" w:rsidRPr="00614446" w14:paraId="4CE86321" w14:textId="77777777" w:rsidTr="00614446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36C348" w14:textId="7777777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E6BA3" w14:textId="77777777" w:rsidR="00614446" w:rsidRPr="00614446" w:rsidRDefault="00614446" w:rsidP="006144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Montaż agregatu pompowego na stanowisku pracy oraz wykonanie prób pomontażowych (rozruch).Przy montażu pompy należy zachować luz wzdłużny      L</w:t>
            </w: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w</w:t>
            </w: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-5mm, równoległość (bicie czół sprzęgła &lt; 0,08mm, współosiowość dwóch połówek sprzęgła &lt; 0,12 mm. Podłączenie instalacji elektrycznej wykona Zamawiający.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A414D2" w14:textId="33E85DE6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BF9680" w14:textId="65317247" w:rsidR="00614446" w:rsidRPr="00614446" w:rsidRDefault="00614446" w:rsidP="006144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4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DA103" w14:textId="7A41A600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6DB51" w14:textId="51C7D4F5" w:rsidR="00614446" w:rsidRPr="00614446" w:rsidRDefault="00614446" w:rsidP="006144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550334" w14:textId="36200E81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</w:p>
    <w:p w14:paraId="75E9DAAC" w14:textId="765C1226" w:rsidR="008B70CE" w:rsidRPr="00614446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44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Netto: </w:t>
      </w:r>
    </w:p>
    <w:p w14:paraId="0DB04056" w14:textId="44957B35" w:rsidR="00EF4757" w:rsidRPr="00614446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44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VAT (23%):</w:t>
      </w:r>
    </w:p>
    <w:p w14:paraId="18A55557" w14:textId="2BECCBEA" w:rsidR="00EF4757" w:rsidRPr="00614446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44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Brutto:</w:t>
      </w:r>
    </w:p>
    <w:sectPr w:rsidR="00EF4757" w:rsidRPr="00614446" w:rsidSect="00DC5C1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BCBF" w14:textId="77777777" w:rsidR="00056095" w:rsidRDefault="00056095" w:rsidP="00273430">
      <w:pPr>
        <w:spacing w:line="240" w:lineRule="auto"/>
      </w:pPr>
      <w:r>
        <w:separator/>
      </w:r>
    </w:p>
  </w:endnote>
  <w:endnote w:type="continuationSeparator" w:id="0">
    <w:p w14:paraId="7CE23C34" w14:textId="77777777" w:rsidR="00056095" w:rsidRDefault="0005609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4EE0" w14:textId="77777777" w:rsidR="00056095" w:rsidRDefault="00056095" w:rsidP="00273430">
      <w:pPr>
        <w:spacing w:line="240" w:lineRule="auto"/>
      </w:pPr>
      <w:r>
        <w:separator/>
      </w:r>
    </w:p>
  </w:footnote>
  <w:footnote w:type="continuationSeparator" w:id="0">
    <w:p w14:paraId="02BFC843" w14:textId="77777777" w:rsidR="00056095" w:rsidRDefault="00056095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56095"/>
    <w:rsid w:val="000E78BC"/>
    <w:rsid w:val="000F01B5"/>
    <w:rsid w:val="000F2450"/>
    <w:rsid w:val="001324F4"/>
    <w:rsid w:val="001C5EB7"/>
    <w:rsid w:val="001D6DEE"/>
    <w:rsid w:val="001E58BE"/>
    <w:rsid w:val="00247D88"/>
    <w:rsid w:val="00273430"/>
    <w:rsid w:val="002F13D4"/>
    <w:rsid w:val="003370CC"/>
    <w:rsid w:val="003D1124"/>
    <w:rsid w:val="003E4E7C"/>
    <w:rsid w:val="00425A50"/>
    <w:rsid w:val="00433224"/>
    <w:rsid w:val="0048080A"/>
    <w:rsid w:val="004A5456"/>
    <w:rsid w:val="004E7EF5"/>
    <w:rsid w:val="004F3A69"/>
    <w:rsid w:val="00531EF7"/>
    <w:rsid w:val="00541848"/>
    <w:rsid w:val="00594384"/>
    <w:rsid w:val="005974FF"/>
    <w:rsid w:val="005D1DF6"/>
    <w:rsid w:val="005F059F"/>
    <w:rsid w:val="00614446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A422DB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46C00"/>
    <w:rsid w:val="00D64ABD"/>
    <w:rsid w:val="00D767A4"/>
    <w:rsid w:val="00DC5C10"/>
    <w:rsid w:val="00E9299A"/>
    <w:rsid w:val="00EF04D7"/>
    <w:rsid w:val="00EF475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90DD-B248-4385-BDA8-B48DE981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13</cp:revision>
  <dcterms:created xsi:type="dcterms:W3CDTF">2019-09-23T07:36:00Z</dcterms:created>
  <dcterms:modified xsi:type="dcterms:W3CDTF">2019-10-11T08:33:00Z</dcterms:modified>
</cp:coreProperties>
</file>